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675"/>
        <w:gridCol w:w="1303"/>
        <w:gridCol w:w="2927"/>
        <w:gridCol w:w="1256"/>
        <w:gridCol w:w="1134"/>
      </w:tblGrid>
      <w:tr w:rsidR="00534CBD" w:rsidRPr="00816992" w:rsidTr="00EC2B8E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67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EC2B8E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6F0D38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675" w:type="dxa"/>
          </w:tcPr>
          <w:p w:rsidR="002F5CC6" w:rsidRPr="00816992" w:rsidRDefault="006F0D38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Rrethit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Gjirokast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Gjirokast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detyrimit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A.G</w:t>
            </w:r>
          </w:p>
        </w:tc>
        <w:tc>
          <w:tcPr>
            <w:tcW w:w="1303" w:type="dxa"/>
          </w:tcPr>
          <w:p w:rsidR="00CE4F32" w:rsidRPr="00816992" w:rsidRDefault="006F0D3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927" w:type="dxa"/>
          </w:tcPr>
          <w:p w:rsidR="001570E2" w:rsidRPr="006311F6" w:rsidRDefault="006F0D38" w:rsidP="00CF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kompetenc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Gjirokst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6F0D3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675" w:type="dxa"/>
          </w:tcPr>
          <w:p w:rsidR="00CE4F32" w:rsidRPr="00816992" w:rsidRDefault="006F0D38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E. </w:t>
            </w:r>
            <w:proofErr w:type="spellStart"/>
            <w:r>
              <w:rPr>
                <w:rFonts w:ascii="Times New Roman" w:hAnsi="Times New Roman" w:cs="Times New Roman"/>
              </w:rPr>
              <w:t>Xh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1A662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927" w:type="dxa"/>
          </w:tcPr>
          <w:p w:rsidR="006311F6" w:rsidRPr="006311F6" w:rsidRDefault="001A6629" w:rsidP="00C13C6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192896">
              <w:t>ë</w:t>
            </w:r>
            <w:r>
              <w:t>rgjitshme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192896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192896">
              <w:t>ë</w:t>
            </w:r>
            <w:r>
              <w:t>rcjell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192896">
              <w:t>ë</w:t>
            </w:r>
            <w:r>
              <w:t>rkes</w:t>
            </w:r>
            <w:r w:rsidR="00192896">
              <w:t>ë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fjal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pran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192896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192896">
              <w:t>ë</w:t>
            </w:r>
            <w:r>
              <w:t>rmbarimore</w:t>
            </w:r>
            <w:proofErr w:type="spellEnd"/>
            <w:r>
              <w:t xml:space="preserve"> </w:t>
            </w:r>
            <w:proofErr w:type="spellStart"/>
            <w:r>
              <w:t>Tiran</w:t>
            </w:r>
            <w:r w:rsidR="00192896">
              <w:t>ë</w:t>
            </w:r>
            <w:proofErr w:type="spellEnd"/>
            <w:r>
              <w:t xml:space="preserve"> me </w:t>
            </w:r>
            <w:proofErr w:type="spellStart"/>
            <w:r>
              <w:t>q</w:t>
            </w:r>
            <w:r w:rsidR="00192896">
              <w:t>ë</w:t>
            </w:r>
            <w:r>
              <w:t>llim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192896">
              <w:t>ë</w:t>
            </w:r>
            <w:r>
              <w:t>nien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ekzekutim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192896">
              <w:t>ë</w:t>
            </w:r>
            <w:proofErr w:type="spellEnd"/>
            <w:r>
              <w:t xml:space="preserve"> </w:t>
            </w:r>
            <w:proofErr w:type="spellStart"/>
            <w:r>
              <w:t>vendimit</w:t>
            </w:r>
            <w:proofErr w:type="spellEnd"/>
            <w:r>
              <w:t>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1A662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1675" w:type="dxa"/>
          </w:tcPr>
          <w:p w:rsidR="002F5CC6" w:rsidRPr="00816992" w:rsidRDefault="001A662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S.SH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E4F32" w:rsidRPr="00816992" w:rsidRDefault="001A662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927" w:type="dxa"/>
          </w:tcPr>
          <w:p w:rsidR="00CE4F32" w:rsidRPr="006311F6" w:rsidRDefault="001A6629" w:rsidP="0011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19289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1A662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675" w:type="dxa"/>
          </w:tcPr>
          <w:p w:rsidR="002F5CC6" w:rsidRPr="00816992" w:rsidRDefault="001A6629" w:rsidP="001A66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P.Gj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</w:p>
        </w:tc>
        <w:tc>
          <w:tcPr>
            <w:tcW w:w="1303" w:type="dxa"/>
          </w:tcPr>
          <w:p w:rsidR="00C9323E" w:rsidRPr="00816992" w:rsidRDefault="001A662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927" w:type="dxa"/>
          </w:tcPr>
          <w:p w:rsidR="00C9323E" w:rsidRPr="00816992" w:rsidRDefault="001A6629" w:rsidP="00EF34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shkresa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192896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192896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1928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675" w:type="dxa"/>
          </w:tcPr>
          <w:p w:rsidR="00932FC5" w:rsidRPr="00816992" w:rsidRDefault="00192896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Posaçme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kërkuar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kopje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akteve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përmbarimore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Tiranë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cilesinë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palës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dijeni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DPP.</w:t>
            </w:r>
          </w:p>
        </w:tc>
        <w:tc>
          <w:tcPr>
            <w:tcW w:w="1303" w:type="dxa"/>
          </w:tcPr>
          <w:p w:rsidR="009959BB" w:rsidRPr="00816992" w:rsidRDefault="0019289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13.11.2024</w:t>
            </w:r>
          </w:p>
        </w:tc>
        <w:tc>
          <w:tcPr>
            <w:tcW w:w="2927" w:type="dxa"/>
          </w:tcPr>
          <w:p w:rsidR="009959BB" w:rsidRPr="00816992" w:rsidRDefault="00192896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përcjellë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kërkuar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kërkuese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EC2B8E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0751A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675" w:type="dxa"/>
          </w:tcPr>
          <w:p w:rsidR="00932FC5" w:rsidRPr="00816992" w:rsidRDefault="000751AA" w:rsidP="004629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SH.Xh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drejtohet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Fier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MEMO duke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prezent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shqet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lidhur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gjyq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ankuesen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536CA5" w:rsidRPr="00816992" w:rsidRDefault="000751A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  <w:tc>
          <w:tcPr>
            <w:tcW w:w="2927" w:type="dxa"/>
          </w:tcPr>
          <w:p w:rsidR="00C34198" w:rsidRPr="00816992" w:rsidRDefault="000751AA" w:rsidP="004629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Memo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EC2B8E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0C310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14.11.2024</w:t>
            </w:r>
          </w:p>
        </w:tc>
        <w:tc>
          <w:tcPr>
            <w:tcW w:w="1675" w:type="dxa"/>
          </w:tcPr>
          <w:p w:rsidR="00D677B8" w:rsidRPr="00816992" w:rsidRDefault="000C310A" w:rsidP="004629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Np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rmjet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adres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elektronike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emailin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zyrtar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DPP </w:t>
            </w:r>
            <w:proofErr w:type="spellStart"/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rcjell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ankesa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L. Ç,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pretendimin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Tiran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jan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gramEnd"/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vendimit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BE6C87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fundit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D677B8" w:rsidRPr="00816992" w:rsidRDefault="000C310A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18.12.2024</w:t>
            </w:r>
          </w:p>
        </w:tc>
        <w:tc>
          <w:tcPr>
            <w:tcW w:w="2927" w:type="dxa"/>
          </w:tcPr>
          <w:p w:rsidR="00D677B8" w:rsidRPr="00816992" w:rsidRDefault="000C310A" w:rsidP="000C31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afateve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parashikuara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8/2023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ç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shtjes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 w:rsidR="00984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tashm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shtja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sht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rkat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veçimin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pjes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takuese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proofErr w:type="gramEnd"/>
            <w:r w:rsidR="00BE6C87">
              <w:rPr>
                <w:rFonts w:ascii="Times New Roman" w:hAnsi="Times New Roman" w:cs="Times New Roman"/>
              </w:rPr>
              <w:t>ë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EC2B8E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272D6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675" w:type="dxa"/>
          </w:tcPr>
          <w:p w:rsidR="00625843" w:rsidRDefault="00272D6A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E.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pretenduar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</w:p>
        </w:tc>
        <w:tc>
          <w:tcPr>
            <w:tcW w:w="1303" w:type="dxa"/>
          </w:tcPr>
          <w:p w:rsidR="00625843" w:rsidRDefault="009848C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12.12.2024</w:t>
            </w:r>
          </w:p>
        </w:tc>
        <w:tc>
          <w:tcPr>
            <w:tcW w:w="2927" w:type="dxa"/>
          </w:tcPr>
          <w:p w:rsidR="009848C7" w:rsidRDefault="009848C7" w:rsidP="009848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afateve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parashikuara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8/2023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e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ç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3D0FE4">
              <w:rPr>
                <w:rFonts w:ascii="Times New Roman" w:hAnsi="Times New Roman" w:cs="Times New Roman"/>
              </w:rPr>
              <w:t>dhe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31E">
              <w:rPr>
                <w:rFonts w:ascii="Times New Roman" w:hAnsi="Times New Roman" w:cs="Times New Roman"/>
              </w:rPr>
              <w:t>i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FE4">
              <w:rPr>
                <w:rFonts w:ascii="Times New Roman" w:hAnsi="Times New Roman" w:cs="Times New Roman"/>
              </w:rPr>
              <w:t>jan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FE4">
              <w:rPr>
                <w:rFonts w:ascii="Times New Roman" w:hAnsi="Times New Roman" w:cs="Times New Roman"/>
              </w:rPr>
              <w:t>b</w:t>
            </w:r>
            <w:r w:rsidR="00BE6C87">
              <w:rPr>
                <w:rFonts w:ascii="Times New Roman" w:hAnsi="Times New Roman" w:cs="Times New Roman"/>
              </w:rPr>
              <w:t>ë</w:t>
            </w:r>
            <w:r w:rsidR="003D0FE4">
              <w:rPr>
                <w:rFonts w:ascii="Times New Roman" w:hAnsi="Times New Roman" w:cs="Times New Roman"/>
              </w:rPr>
              <w:t>r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3D0FE4">
              <w:rPr>
                <w:rFonts w:ascii="Times New Roman" w:hAnsi="Times New Roman" w:cs="Times New Roman"/>
              </w:rPr>
              <w:t>dije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FE4">
              <w:rPr>
                <w:rFonts w:ascii="Times New Roman" w:hAnsi="Times New Roman" w:cs="Times New Roman"/>
              </w:rPr>
              <w:t>ankueses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FE4">
              <w:rPr>
                <w:rFonts w:ascii="Times New Roman" w:hAnsi="Times New Roman" w:cs="Times New Roman"/>
              </w:rPr>
              <w:t>shkaqet</w:t>
            </w:r>
            <w:proofErr w:type="spellEnd"/>
            <w:r w:rsidR="003D0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D0FE4">
              <w:rPr>
                <w:rFonts w:ascii="Times New Roman" w:hAnsi="Times New Roman" w:cs="Times New Roman"/>
              </w:rPr>
              <w:t>mosekzekutimit</w:t>
            </w:r>
            <w:proofErr w:type="spellEnd"/>
            <w:r w:rsidR="00C0231E">
              <w:rPr>
                <w:rFonts w:ascii="Times New Roman" w:hAnsi="Times New Roman" w:cs="Times New Roman"/>
              </w:rPr>
              <w:t>.</w:t>
            </w:r>
          </w:p>
          <w:p w:rsidR="00625843" w:rsidRDefault="00625843" w:rsidP="00346F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EC2B8E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C0231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675" w:type="dxa"/>
          </w:tcPr>
          <w:p w:rsidR="00EB76DD" w:rsidRDefault="00C0231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Shkall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Juridiksionit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</w:p>
        </w:tc>
        <w:tc>
          <w:tcPr>
            <w:tcW w:w="1303" w:type="dxa"/>
          </w:tcPr>
          <w:p w:rsidR="00EB76DD" w:rsidRDefault="00C0231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927" w:type="dxa"/>
          </w:tcPr>
          <w:p w:rsidR="00EB76DD" w:rsidRDefault="00C0231E" w:rsidP="002826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</w:rPr>
              <w:t>Zyrat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ndonj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</w:t>
            </w:r>
            <w:proofErr w:type="spellEnd"/>
            <w:r>
              <w:rPr>
                <w:rFonts w:ascii="Times New Roman" w:hAnsi="Times New Roman" w:cs="Times New Roman"/>
              </w:rPr>
              <w:t xml:space="preserve"> tyre.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</w:rPr>
              <w:t>Zyrat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protokoll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arshiv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rezultuar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 se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BE6C87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BE6C87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7CF0"/>
    <w:rsid w:val="00061019"/>
    <w:rsid w:val="000632A2"/>
    <w:rsid w:val="0006741E"/>
    <w:rsid w:val="000714E8"/>
    <w:rsid w:val="00072567"/>
    <w:rsid w:val="000751AA"/>
    <w:rsid w:val="00076943"/>
    <w:rsid w:val="00076EE4"/>
    <w:rsid w:val="00083022"/>
    <w:rsid w:val="000A16D2"/>
    <w:rsid w:val="000B4EEF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6A23"/>
    <w:rsid w:val="000F7631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2896"/>
    <w:rsid w:val="00196174"/>
    <w:rsid w:val="001977E5"/>
    <w:rsid w:val="001A3112"/>
    <w:rsid w:val="001A6629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B4988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91"/>
    <w:rsid w:val="00507CB7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D309A"/>
    <w:rsid w:val="005E7E6E"/>
    <w:rsid w:val="005F5A43"/>
    <w:rsid w:val="00604367"/>
    <w:rsid w:val="00604E9B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348D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848C7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E6C87"/>
    <w:rsid w:val="00BE7ACE"/>
    <w:rsid w:val="00BF0A40"/>
    <w:rsid w:val="00BF4744"/>
    <w:rsid w:val="00C0231E"/>
    <w:rsid w:val="00C13C68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6331"/>
    <w:rsid w:val="00D1729F"/>
    <w:rsid w:val="00D218FD"/>
    <w:rsid w:val="00D2539E"/>
    <w:rsid w:val="00D45F49"/>
    <w:rsid w:val="00D53658"/>
    <w:rsid w:val="00D57405"/>
    <w:rsid w:val="00D645D6"/>
    <w:rsid w:val="00D677B8"/>
    <w:rsid w:val="00D71A01"/>
    <w:rsid w:val="00D76E26"/>
    <w:rsid w:val="00D9365C"/>
    <w:rsid w:val="00D96483"/>
    <w:rsid w:val="00DB11AD"/>
    <w:rsid w:val="00DB1274"/>
    <w:rsid w:val="00DC12D2"/>
    <w:rsid w:val="00DC312A"/>
    <w:rsid w:val="00DF03DA"/>
    <w:rsid w:val="00E03A56"/>
    <w:rsid w:val="00E20D52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DF6"/>
    <w:rsid w:val="00EA3996"/>
    <w:rsid w:val="00EA51F5"/>
    <w:rsid w:val="00EB6C8A"/>
    <w:rsid w:val="00EB76DD"/>
    <w:rsid w:val="00EC17AA"/>
    <w:rsid w:val="00EC2B8E"/>
    <w:rsid w:val="00EC4958"/>
    <w:rsid w:val="00EC5690"/>
    <w:rsid w:val="00EE58AA"/>
    <w:rsid w:val="00EE5B4B"/>
    <w:rsid w:val="00EE65A2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1201"/>
    <w:rsid w:val="00F53CB7"/>
    <w:rsid w:val="00F53EB3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2606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6</cp:revision>
  <dcterms:created xsi:type="dcterms:W3CDTF">2025-01-07T14:31:00Z</dcterms:created>
  <dcterms:modified xsi:type="dcterms:W3CDTF">2025-01-08T08:55:00Z</dcterms:modified>
</cp:coreProperties>
</file>